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F" w:rsidRPr="00303E4C" w:rsidRDefault="00A5296D" w:rsidP="0030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303E4C">
        <w:rPr>
          <w:rFonts w:cs="Arial"/>
          <w:b/>
          <w:sz w:val="28"/>
          <w:szCs w:val="28"/>
        </w:rPr>
        <w:t>Erstellen eines Handouts</w:t>
      </w:r>
    </w:p>
    <w:p w:rsidR="00A5296D" w:rsidRPr="00303E4C" w:rsidRDefault="00F04E6F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Funktion</w:t>
      </w:r>
    </w:p>
    <w:p w:rsidR="00A5296D" w:rsidRPr="00303E4C" w:rsidRDefault="00A5296D" w:rsidP="00303E4C">
      <w:pPr>
        <w:pStyle w:val="Listenabsatz"/>
        <w:spacing w:line="276" w:lineRule="auto"/>
        <w:rPr>
          <w:rFonts w:cs="Arial"/>
        </w:rPr>
      </w:pPr>
      <w:r w:rsidRPr="00303E4C">
        <w:rPr>
          <w:rFonts w:cs="Arial"/>
        </w:rPr>
        <w:t>Ein</w:t>
      </w:r>
      <w:r w:rsidR="00F05D38">
        <w:rPr>
          <w:rFonts w:cs="Arial"/>
        </w:rPr>
        <w:t xml:space="preserve"> Handout gibt deinen Mitschülerinnen und Mitschülern</w:t>
      </w:r>
      <w:r w:rsidRPr="00303E4C">
        <w:rPr>
          <w:rFonts w:cs="Arial"/>
        </w:rPr>
        <w:t xml:space="preserve"> einen knappen Überblick über das Wesentliche deines Vortrags.</w:t>
      </w:r>
      <w:r w:rsidR="00401F29" w:rsidRPr="00303E4C">
        <w:rPr>
          <w:rFonts w:cs="Arial"/>
        </w:rPr>
        <w:t xml:space="preserve"> Es enthält alle wichtigen Aussagen und zentralen Fragestellungen.</w:t>
      </w:r>
    </w:p>
    <w:p w:rsidR="00A5296D" w:rsidRDefault="00A5296D" w:rsidP="00303E4C">
      <w:pPr>
        <w:pStyle w:val="Listenabsatz"/>
        <w:spacing w:line="276" w:lineRule="auto"/>
        <w:rPr>
          <w:rFonts w:cs="Arial"/>
        </w:rPr>
      </w:pPr>
      <w:r w:rsidRPr="00303E4C">
        <w:rPr>
          <w:rFonts w:cs="Arial"/>
        </w:rPr>
        <w:t>Es soll den Vortrag unterstützen (keinesfalls ersetzen!) und den Zuhörern helfen, sich den Inhalt des Vortrags merken zu können.</w:t>
      </w:r>
    </w:p>
    <w:p w:rsidR="00DB1F07" w:rsidRPr="00303E4C" w:rsidRDefault="00DB1F07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Umfang</w:t>
      </w:r>
    </w:p>
    <w:p w:rsidR="00DB1F07" w:rsidRPr="00303E4C" w:rsidRDefault="00401F29" w:rsidP="00303E4C">
      <w:pPr>
        <w:pStyle w:val="Listenabsatz"/>
        <w:spacing w:line="276" w:lineRule="auto"/>
        <w:rPr>
          <w:rFonts w:cs="Arial"/>
        </w:rPr>
      </w:pPr>
      <w:r w:rsidRPr="00303E4C">
        <w:rPr>
          <w:rFonts w:cs="Arial"/>
        </w:rPr>
        <w:t xml:space="preserve">1 bis max. </w:t>
      </w:r>
      <w:r w:rsidR="00A3449B" w:rsidRPr="00303E4C">
        <w:rPr>
          <w:rFonts w:cs="Arial"/>
        </w:rPr>
        <w:t xml:space="preserve">2 DIN </w:t>
      </w:r>
      <w:r w:rsidR="00DB1F07" w:rsidRPr="00303E4C">
        <w:rPr>
          <w:rFonts w:cs="Arial"/>
        </w:rPr>
        <w:t>A4-Seiten</w:t>
      </w:r>
    </w:p>
    <w:p w:rsidR="005B1432" w:rsidRPr="00303E4C" w:rsidRDefault="00A5296D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Gliederung</w:t>
      </w:r>
      <w:r w:rsidR="005E2491" w:rsidRPr="00303E4C">
        <w:rPr>
          <w:rFonts w:cs="Arial"/>
          <w:b/>
        </w:rPr>
        <w:t xml:space="preserve"> </w:t>
      </w:r>
    </w:p>
    <w:p w:rsidR="00A5296D" w:rsidRPr="00303E4C" w:rsidRDefault="005E2491" w:rsidP="00303E4C">
      <w:pPr>
        <w:pStyle w:val="Listenabsatz"/>
        <w:spacing w:line="276" w:lineRule="auto"/>
        <w:rPr>
          <w:rFonts w:cs="Arial"/>
          <w:b/>
        </w:rPr>
      </w:pPr>
      <w:r w:rsidRPr="00303E4C">
        <w:rPr>
          <w:rFonts w:cs="Arial"/>
        </w:rPr>
        <w:t>Siehe „Mustervorlage für ein Handout“.</w:t>
      </w:r>
    </w:p>
    <w:p w:rsidR="005B1432" w:rsidRPr="00303E4C" w:rsidRDefault="005B1432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Inhalt und Aufbau</w:t>
      </w:r>
    </w:p>
    <w:p w:rsidR="005B1432" w:rsidRPr="00303E4C" w:rsidRDefault="005B1432" w:rsidP="00303E4C">
      <w:pPr>
        <w:pStyle w:val="Listenabsatz"/>
        <w:spacing w:line="276" w:lineRule="auto"/>
        <w:rPr>
          <w:rFonts w:cs="Arial"/>
          <w:u w:val="single"/>
        </w:rPr>
      </w:pPr>
      <w:r w:rsidRPr="00303E4C">
        <w:rPr>
          <w:rFonts w:cs="Arial"/>
          <w:u w:val="single"/>
        </w:rPr>
        <w:t>Beachte:</w:t>
      </w:r>
    </w:p>
    <w:p w:rsidR="000C4D60" w:rsidRPr="00303E4C" w:rsidRDefault="000C4D60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 xml:space="preserve">Die Überschrift des Handouts ist </w:t>
      </w:r>
      <w:r w:rsidRPr="00303E4C">
        <w:rPr>
          <w:rFonts w:cs="Arial"/>
          <w:u w:val="single"/>
        </w:rPr>
        <w:t>nicht</w:t>
      </w:r>
      <w:r w:rsidRPr="00303E4C">
        <w:rPr>
          <w:rFonts w:cs="Arial"/>
        </w:rPr>
        <w:t xml:space="preserve"> „Handout“, sondern das Thema des Vortrags.</w:t>
      </w:r>
    </w:p>
    <w:p w:rsidR="005B1432" w:rsidRPr="00303E4C" w:rsidRDefault="000C4D60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Gestalte das Handout übersichtlich!</w:t>
      </w:r>
    </w:p>
    <w:p w:rsidR="000C4D60" w:rsidRPr="00303E4C" w:rsidRDefault="000C4D60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Alle Gliederungspunkte des Vortrags müssen auch auf dem Handout verzeichnet sein.</w:t>
      </w:r>
    </w:p>
    <w:p w:rsidR="005B1432" w:rsidRPr="00303E4C" w:rsidRDefault="005B1432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Auf keinen Fall darf das Handout den ganzen Vortragstext enthalten.</w:t>
      </w:r>
      <w:r w:rsidR="000C4D60" w:rsidRPr="00303E4C">
        <w:rPr>
          <w:rFonts w:cs="Arial"/>
        </w:rPr>
        <w:t xml:space="preserve"> Notiere zu jedem Gliederungspunkt </w:t>
      </w:r>
      <w:r w:rsidR="000C4D60" w:rsidRPr="00303E4C">
        <w:rPr>
          <w:rFonts w:cs="Arial"/>
          <w:u w:val="single"/>
        </w:rPr>
        <w:t>nur</w:t>
      </w:r>
      <w:r w:rsidR="000C4D60" w:rsidRPr="00303E4C">
        <w:rPr>
          <w:rFonts w:cs="Arial"/>
        </w:rPr>
        <w:t xml:space="preserve"> wichtige </w:t>
      </w:r>
      <w:r w:rsidR="000C4D60" w:rsidRPr="00303E4C">
        <w:rPr>
          <w:rFonts w:cs="Arial"/>
          <w:u w:val="single"/>
        </w:rPr>
        <w:t>Stichworte</w:t>
      </w:r>
      <w:r w:rsidR="000C4D60" w:rsidRPr="00303E4C">
        <w:rPr>
          <w:rFonts w:cs="Arial"/>
        </w:rPr>
        <w:t>.</w:t>
      </w:r>
    </w:p>
    <w:p w:rsidR="005B1432" w:rsidRPr="00303E4C" w:rsidRDefault="005B1432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Wenn es sinnvoll ist, kann das Handout Abbildungen, grafische Darstellungen oder Tabellen enthalten. Auch kurze Quellentexte (aus einem literarischen Werk u.a.) können zweckmäßig sein.</w:t>
      </w:r>
      <w:r w:rsidR="00A408C8" w:rsidRPr="00303E4C">
        <w:rPr>
          <w:rFonts w:cs="Arial"/>
        </w:rPr>
        <w:t xml:space="preserve"> Der Bildteil soll den Textteil aber nicht dominieren.</w:t>
      </w:r>
    </w:p>
    <w:p w:rsidR="00A408C8" w:rsidRPr="00303E4C" w:rsidRDefault="00A408C8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Formul</w:t>
      </w:r>
      <w:r w:rsidR="00166556" w:rsidRPr="00303E4C">
        <w:rPr>
          <w:rFonts w:cs="Arial"/>
        </w:rPr>
        <w:t>iere eindeutig, logisch und klar, so dass der Zuhörer mit den Informationen auch im Nachhinein noch etwas anfangen kann.</w:t>
      </w:r>
    </w:p>
    <w:p w:rsidR="00A3449B" w:rsidRPr="00303E4C" w:rsidRDefault="00A3449B" w:rsidP="00303E4C">
      <w:pPr>
        <w:pStyle w:val="Listenabsatz"/>
        <w:numPr>
          <w:ilvl w:val="0"/>
          <w:numId w:val="2"/>
        </w:numPr>
        <w:spacing w:line="276" w:lineRule="auto"/>
        <w:rPr>
          <w:rFonts w:cs="Arial"/>
        </w:rPr>
      </w:pPr>
      <w:r w:rsidRPr="00303E4C">
        <w:rPr>
          <w:rFonts w:cs="Arial"/>
        </w:rPr>
        <w:t>Achte auf die richtige Rechtschreibung!</w:t>
      </w:r>
    </w:p>
    <w:p w:rsidR="00A5296D" w:rsidRPr="00303E4C" w:rsidRDefault="00FA5B6C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Einsatz</w:t>
      </w:r>
    </w:p>
    <w:p w:rsidR="00FA5B6C" w:rsidRPr="00303E4C" w:rsidRDefault="00FA5B6C" w:rsidP="00303E4C">
      <w:pPr>
        <w:pStyle w:val="Listenabsatz"/>
        <w:spacing w:line="276" w:lineRule="auto"/>
        <w:rPr>
          <w:rFonts w:cs="Arial"/>
        </w:rPr>
      </w:pPr>
      <w:r w:rsidRPr="00303E4C">
        <w:rPr>
          <w:rFonts w:cs="Arial"/>
        </w:rPr>
        <w:t>Ein Handout kann vor oder nach dem Vortrag an die Mitschüler verteilt werden.</w:t>
      </w:r>
      <w:r w:rsidR="00A56F2A" w:rsidRPr="00303E4C">
        <w:rPr>
          <w:rFonts w:cs="Arial"/>
        </w:rPr>
        <w:t xml:space="preserve"> Wenn du das Handout erst nach dem Vortrag austeilen willst, kündige es an, damit deine Zuhörer wissen, dass sie noch ein Papier in die Hand bekommen.</w:t>
      </w:r>
      <w:bookmarkStart w:id="0" w:name="_GoBack"/>
      <w:bookmarkEnd w:id="0"/>
    </w:p>
    <w:p w:rsidR="00A56F2A" w:rsidRPr="00B14866" w:rsidRDefault="00A56F2A" w:rsidP="00303E4C">
      <w:pPr>
        <w:pStyle w:val="Listenabsatz"/>
        <w:spacing w:line="276" w:lineRule="auto"/>
        <w:jc w:val="center"/>
        <w:rPr>
          <w:rFonts w:cs="Arial"/>
          <w:sz w:val="20"/>
          <w:szCs w:val="20"/>
        </w:rPr>
      </w:pPr>
      <w:r w:rsidRPr="00B14866">
        <w:rPr>
          <w:rFonts w:cs="Arial"/>
          <w:sz w:val="20"/>
          <w:szCs w:val="20"/>
        </w:rPr>
        <w:t>Vor dem Vortrag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F05D38" w:rsidRPr="00B14866" w:rsidTr="00F05D38">
        <w:tc>
          <w:tcPr>
            <w:tcW w:w="4210" w:type="dxa"/>
          </w:tcPr>
          <w:p w:rsidR="00A56F2A" w:rsidRPr="00B14866" w:rsidRDefault="00A56F2A" w:rsidP="00303E4C">
            <w:pPr>
              <w:pStyle w:val="Listenabsatz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Vorteile</w:t>
            </w:r>
          </w:p>
        </w:tc>
        <w:tc>
          <w:tcPr>
            <w:tcW w:w="4132" w:type="dxa"/>
          </w:tcPr>
          <w:p w:rsidR="00A56F2A" w:rsidRPr="00B14866" w:rsidRDefault="00F05D38" w:rsidP="00303E4C">
            <w:pPr>
              <w:pStyle w:val="Listenabsatz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Nachteil</w:t>
            </w:r>
          </w:p>
        </w:tc>
      </w:tr>
      <w:tr w:rsidR="00F05D38" w:rsidRPr="00B14866" w:rsidTr="00F05D38">
        <w:tc>
          <w:tcPr>
            <w:tcW w:w="4210" w:type="dxa"/>
          </w:tcPr>
          <w:p w:rsidR="00A56F2A" w:rsidRPr="00B14866" w:rsidRDefault="00A56F2A" w:rsidP="00F05D3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Zuhörer können besser folgen.</w:t>
            </w:r>
          </w:p>
          <w:p w:rsidR="00F05D38" w:rsidRPr="00B14866" w:rsidRDefault="00F05D38" w:rsidP="00F05D3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Sie können mit dem Material arbeiten.</w:t>
            </w:r>
          </w:p>
          <w:p w:rsidR="00F05D38" w:rsidRPr="00B14866" w:rsidRDefault="00F05D38" w:rsidP="00F05D3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Sie können ergänzende Notizen machen.</w:t>
            </w:r>
          </w:p>
        </w:tc>
        <w:tc>
          <w:tcPr>
            <w:tcW w:w="4132" w:type="dxa"/>
          </w:tcPr>
          <w:p w:rsidR="00A56F2A" w:rsidRPr="00B14866" w:rsidRDefault="00F05D38" w:rsidP="00F05D3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Zuhörer sind abgelenkt. Sie beschäftigen sich u.U.</w:t>
            </w:r>
            <w:r w:rsidRPr="00B14866">
              <w:rPr>
                <w:rFonts w:cs="Arial"/>
                <w:sz w:val="20"/>
                <w:szCs w:val="20"/>
              </w:rPr>
              <w:t xml:space="preserve"> </w:t>
            </w:r>
            <w:r w:rsidRPr="00B14866">
              <w:rPr>
                <w:rFonts w:cs="Arial"/>
                <w:sz w:val="20"/>
                <w:szCs w:val="20"/>
              </w:rPr>
              <w:t>mehr mit dem Papier anstatt dem Vortrag zu folgen.</w:t>
            </w:r>
          </w:p>
        </w:tc>
      </w:tr>
    </w:tbl>
    <w:p w:rsidR="00A56F2A" w:rsidRPr="00B14866" w:rsidRDefault="00A56F2A" w:rsidP="00303E4C">
      <w:pPr>
        <w:pStyle w:val="Listenabsatz"/>
        <w:spacing w:line="276" w:lineRule="auto"/>
        <w:jc w:val="center"/>
        <w:rPr>
          <w:rFonts w:cs="Arial"/>
          <w:sz w:val="20"/>
          <w:szCs w:val="20"/>
        </w:rPr>
      </w:pPr>
      <w:r w:rsidRPr="00B14866">
        <w:rPr>
          <w:rFonts w:cs="Arial"/>
          <w:sz w:val="20"/>
          <w:szCs w:val="20"/>
        </w:rPr>
        <w:t>Nach dem Vortrag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5"/>
        <w:gridCol w:w="4147"/>
      </w:tblGrid>
      <w:tr w:rsidR="00A56F2A" w:rsidRPr="00B14866" w:rsidTr="00A56F2A">
        <w:tc>
          <w:tcPr>
            <w:tcW w:w="4531" w:type="dxa"/>
          </w:tcPr>
          <w:p w:rsidR="00A56F2A" w:rsidRPr="00B14866" w:rsidRDefault="00F05D38" w:rsidP="00303E4C">
            <w:pPr>
              <w:pStyle w:val="Listenabsatz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Vorteil</w:t>
            </w:r>
          </w:p>
        </w:tc>
        <w:tc>
          <w:tcPr>
            <w:tcW w:w="4531" w:type="dxa"/>
          </w:tcPr>
          <w:p w:rsidR="00A56F2A" w:rsidRPr="00B14866" w:rsidRDefault="00F05D38" w:rsidP="00303E4C">
            <w:pPr>
              <w:pStyle w:val="Listenabsatz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Nachteil</w:t>
            </w:r>
          </w:p>
        </w:tc>
      </w:tr>
      <w:tr w:rsidR="00A56F2A" w:rsidRPr="00B14866" w:rsidTr="00A56F2A">
        <w:tc>
          <w:tcPr>
            <w:tcW w:w="4531" w:type="dxa"/>
          </w:tcPr>
          <w:p w:rsidR="00A56F2A" w:rsidRPr="00B14866" w:rsidRDefault="00A56F2A" w:rsidP="00B1486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Zuhörer konzentrieren sich auf den Vortrag</w:t>
            </w:r>
            <w:r w:rsidR="0031388B" w:rsidRPr="00B1486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A56F2A" w:rsidRPr="00B14866" w:rsidRDefault="0031388B" w:rsidP="00B1486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14866">
              <w:rPr>
                <w:rFonts w:cs="Arial"/>
                <w:sz w:val="20"/>
                <w:szCs w:val="20"/>
              </w:rPr>
              <w:t>Zuhörer können</w:t>
            </w:r>
            <w:r w:rsidR="00F05D38" w:rsidRPr="00B14866">
              <w:rPr>
                <w:rFonts w:cs="Arial"/>
                <w:sz w:val="20"/>
                <w:szCs w:val="20"/>
              </w:rPr>
              <w:t xml:space="preserve"> dem Vortrag</w:t>
            </w:r>
            <w:r w:rsidRPr="00B14866">
              <w:rPr>
                <w:rFonts w:cs="Arial"/>
                <w:sz w:val="20"/>
                <w:szCs w:val="20"/>
              </w:rPr>
              <w:t xml:space="preserve"> </w:t>
            </w:r>
            <w:r w:rsidR="00A56F2A" w:rsidRPr="00B14866">
              <w:rPr>
                <w:rFonts w:cs="Arial"/>
                <w:sz w:val="20"/>
                <w:szCs w:val="20"/>
              </w:rPr>
              <w:t>u. U. nicht</w:t>
            </w:r>
            <w:r w:rsidRPr="00B14866">
              <w:rPr>
                <w:rFonts w:cs="Arial"/>
                <w:sz w:val="20"/>
                <w:szCs w:val="20"/>
              </w:rPr>
              <w:t xml:space="preserve"> so gut folgen, </w:t>
            </w:r>
            <w:r w:rsidR="00F05D38" w:rsidRPr="00B14866">
              <w:rPr>
                <w:rFonts w:cs="Arial"/>
                <w:sz w:val="20"/>
                <w:szCs w:val="20"/>
              </w:rPr>
              <w:t xml:space="preserve">da </w:t>
            </w:r>
            <w:r w:rsidRPr="00B14866">
              <w:rPr>
                <w:rFonts w:cs="Arial"/>
                <w:sz w:val="20"/>
                <w:szCs w:val="20"/>
              </w:rPr>
              <w:t>sie sich</w:t>
            </w:r>
            <w:r w:rsidR="00F05D38" w:rsidRPr="00B14866">
              <w:rPr>
                <w:rFonts w:cs="Arial"/>
                <w:sz w:val="20"/>
                <w:szCs w:val="20"/>
              </w:rPr>
              <w:t xml:space="preserve"> z.B. </w:t>
            </w:r>
            <w:r w:rsidRPr="00B14866">
              <w:rPr>
                <w:rFonts w:cs="Arial"/>
                <w:sz w:val="20"/>
                <w:szCs w:val="20"/>
              </w:rPr>
              <w:t>über die Struktur des Vortrags</w:t>
            </w:r>
            <w:r w:rsidR="00F05D38" w:rsidRPr="00B14866">
              <w:rPr>
                <w:rFonts w:cs="Arial"/>
                <w:sz w:val="20"/>
                <w:szCs w:val="20"/>
              </w:rPr>
              <w:t xml:space="preserve"> nicht</w:t>
            </w:r>
            <w:r w:rsidRPr="00B14866">
              <w:rPr>
                <w:rFonts w:cs="Arial"/>
                <w:sz w:val="20"/>
                <w:szCs w:val="20"/>
              </w:rPr>
              <w:t xml:space="preserve"> im Klaren sind.</w:t>
            </w:r>
          </w:p>
        </w:tc>
      </w:tr>
    </w:tbl>
    <w:p w:rsidR="00303E4C" w:rsidRDefault="00303E4C" w:rsidP="00303E4C">
      <w:pPr>
        <w:pStyle w:val="Listenabsatz"/>
        <w:spacing w:line="276" w:lineRule="auto"/>
        <w:rPr>
          <w:rFonts w:cs="Arial"/>
          <w:b/>
        </w:rPr>
      </w:pPr>
    </w:p>
    <w:p w:rsidR="00A5296D" w:rsidRPr="00303E4C" w:rsidRDefault="00A5296D" w:rsidP="00303E4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</w:rPr>
      </w:pPr>
      <w:r w:rsidRPr="00303E4C">
        <w:rPr>
          <w:rFonts w:cs="Arial"/>
          <w:b/>
        </w:rPr>
        <w:t>Quellenangaben</w:t>
      </w:r>
    </w:p>
    <w:p w:rsidR="00213EC1" w:rsidRPr="00303E4C" w:rsidRDefault="00213EC1" w:rsidP="00303E4C">
      <w:pPr>
        <w:pStyle w:val="Listenabsatz"/>
        <w:spacing w:line="276" w:lineRule="auto"/>
        <w:rPr>
          <w:rFonts w:cs="Arial"/>
        </w:rPr>
      </w:pPr>
      <w:r w:rsidRPr="00303E4C">
        <w:rPr>
          <w:rFonts w:cs="Arial"/>
        </w:rPr>
        <w:t>Am Ende des Handouts stehen die Quellenangaben, d.h. die Angaben darüber, woher di</w:t>
      </w:r>
      <w:r w:rsidR="00910135" w:rsidRPr="00303E4C">
        <w:rPr>
          <w:rFonts w:cs="Arial"/>
        </w:rPr>
        <w:t>e Informationen stammen, die du für deine Präsentation verwendet has</w:t>
      </w:r>
      <w:r w:rsidRPr="00303E4C">
        <w:rPr>
          <w:rFonts w:cs="Arial"/>
        </w:rPr>
        <w:t>t.</w:t>
      </w:r>
    </w:p>
    <w:p w:rsidR="00A5296D" w:rsidRPr="00303E4C" w:rsidRDefault="00D64D03" w:rsidP="00303E4C">
      <w:pPr>
        <w:pStyle w:val="Listenabsatz"/>
        <w:spacing w:line="276" w:lineRule="auto"/>
        <w:rPr>
          <w:rFonts w:cs="Arial"/>
          <w:b/>
        </w:rPr>
      </w:pPr>
      <w:r w:rsidRPr="00303E4C">
        <w:rPr>
          <w:rFonts w:cs="Arial"/>
        </w:rPr>
        <w:t>Siehe</w:t>
      </w:r>
      <w:r w:rsidR="00213EC1" w:rsidRPr="00303E4C">
        <w:rPr>
          <w:rFonts w:cs="Arial"/>
        </w:rPr>
        <w:t xml:space="preserve"> dazu</w:t>
      </w:r>
      <w:r w:rsidRPr="00303E4C">
        <w:rPr>
          <w:rFonts w:cs="Arial"/>
        </w:rPr>
        <w:t xml:space="preserve"> „Mustervorlage für ein Handout“.</w:t>
      </w:r>
    </w:p>
    <w:sectPr w:rsidR="00A5296D" w:rsidRPr="00303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3DE1"/>
    <w:multiLevelType w:val="hybridMultilevel"/>
    <w:tmpl w:val="035663A4"/>
    <w:lvl w:ilvl="0" w:tplc="4F8AE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6211"/>
    <w:multiLevelType w:val="hybridMultilevel"/>
    <w:tmpl w:val="C4381432"/>
    <w:lvl w:ilvl="0" w:tplc="D048D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4199"/>
    <w:multiLevelType w:val="hybridMultilevel"/>
    <w:tmpl w:val="5F28F4F0"/>
    <w:lvl w:ilvl="0" w:tplc="161465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D"/>
    <w:rsid w:val="000C4D60"/>
    <w:rsid w:val="00166556"/>
    <w:rsid w:val="00213EC1"/>
    <w:rsid w:val="00303E4C"/>
    <w:rsid w:val="0031388B"/>
    <w:rsid w:val="00401F29"/>
    <w:rsid w:val="005B1432"/>
    <w:rsid w:val="005E19B4"/>
    <w:rsid w:val="005E2491"/>
    <w:rsid w:val="006227EE"/>
    <w:rsid w:val="00910135"/>
    <w:rsid w:val="00A3449B"/>
    <w:rsid w:val="00A408C8"/>
    <w:rsid w:val="00A5296D"/>
    <w:rsid w:val="00A56F2A"/>
    <w:rsid w:val="00B14866"/>
    <w:rsid w:val="00D64D03"/>
    <w:rsid w:val="00DA1E29"/>
    <w:rsid w:val="00DB1F07"/>
    <w:rsid w:val="00E806C1"/>
    <w:rsid w:val="00F04E6F"/>
    <w:rsid w:val="00F05D38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2170-75A6-4C64-8213-3881AAA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9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Erfle</dc:creator>
  <cp:keywords/>
  <dc:description/>
  <cp:lastModifiedBy>Jutta Erfle</cp:lastModifiedBy>
  <cp:revision>41</cp:revision>
  <cp:lastPrinted>2017-06-12T20:27:00Z</cp:lastPrinted>
  <dcterms:created xsi:type="dcterms:W3CDTF">2017-06-10T06:14:00Z</dcterms:created>
  <dcterms:modified xsi:type="dcterms:W3CDTF">2017-06-12T20:32:00Z</dcterms:modified>
</cp:coreProperties>
</file>